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6120130" cy="994410"/>
            <wp:effectExtent b="0" l="0" r="0" t="0"/>
            <wp:docPr id="196364091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944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12.6666666666665"/>
        <w:gridCol w:w="3212.6666666666665"/>
        <w:gridCol w:w="3212.6666666666665"/>
        <w:tblGridChange w:id="0">
          <w:tblGrid>
            <w:gridCol w:w="3212.6666666666665"/>
            <w:gridCol w:w="3212.6666666666665"/>
            <w:gridCol w:w="3212.6666666666665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4">
            <w:pPr>
              <w:tabs>
                <w:tab w:val="center" w:leader="none" w:pos="4819"/>
                <w:tab w:val="right" w:leader="none" w:pos="9638"/>
                <w:tab w:val="left" w:leader="none" w:pos="2830"/>
                <w:tab w:val="left" w:leader="none" w:pos="8350"/>
                <w:tab w:val="left" w:leader="none" w:pos="11590"/>
                <w:tab w:val="left" w:leader="none" w:pos="13718"/>
                <w:tab w:val="left" w:leader="none" w:pos="15846"/>
              </w:tabs>
              <w:spacing w:befor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A.S.  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keepNext w:val="1"/>
              <w:spacing w:after="120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rtl w:val="0"/>
              </w:rPr>
              <w:t xml:space="preserve">DOCENTE</w:t>
            </w:r>
          </w:p>
          <w:p w:rsidR="00000000" w:rsidDel="00000000" w:rsidP="00000000" w:rsidRDefault="00000000" w:rsidRPr="00000000" w14:paraId="00000006">
            <w:pPr>
              <w:keepNext w:val="1"/>
              <w:spacing w:after="120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rtl w:val="0"/>
              </w:rPr>
              <w:t xml:space="preserve">_____________________________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tabs>
                <w:tab w:val="left" w:leader="none" w:pos="2830"/>
                <w:tab w:val="left" w:leader="none" w:pos="8350"/>
                <w:tab w:val="left" w:leader="none" w:pos="11590"/>
                <w:tab w:val="left" w:leader="none" w:pos="13718"/>
                <w:tab w:val="left" w:leader="none" w:pos="15846"/>
              </w:tabs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Classe</w:t>
            </w:r>
          </w:p>
        </w:tc>
      </w:tr>
      <w:tr>
        <w:trPr>
          <w:cantSplit w:val="0"/>
          <w:trHeight w:val="71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tabs>
                <w:tab w:val="left" w:leader="none" w:pos="2830"/>
                <w:tab w:val="left" w:leader="none" w:pos="8350"/>
                <w:tab w:val="left" w:leader="none" w:pos="11590"/>
                <w:tab w:val="left" w:leader="none" w:pos="13718"/>
                <w:tab w:val="left" w:leader="none" w:pos="15846"/>
              </w:tabs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Data: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tabs>
                <w:tab w:val="left" w:leader="none" w:pos="2830"/>
                <w:tab w:val="left" w:leader="none" w:pos="8350"/>
                <w:tab w:val="left" w:leader="none" w:pos="11590"/>
                <w:tab w:val="left" w:leader="none" w:pos="13718"/>
                <w:tab w:val="left" w:leader="none" w:pos="15846"/>
              </w:tabs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Plesso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1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tabs>
                <w:tab w:val="left" w:leader="none" w:pos="2830"/>
                <w:tab w:val="left" w:leader="none" w:pos="8350"/>
                <w:tab w:val="left" w:leader="none" w:pos="11590"/>
                <w:tab w:val="left" w:leader="none" w:pos="13718"/>
                <w:tab w:val="left" w:leader="none" w:pos="15846"/>
              </w:tabs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Compilato da: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tabs>
                <w:tab w:val="left" w:leader="none" w:pos="2830"/>
                <w:tab w:val="left" w:leader="none" w:pos="8350"/>
                <w:tab w:val="left" w:leader="none" w:pos="11590"/>
                <w:tab w:val="left" w:leader="none" w:pos="13718"/>
                <w:tab w:val="left" w:leader="none" w:pos="15846"/>
              </w:tabs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Schema della relazione (in forma discorsiva)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24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composizione della classe;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docenti di classe;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presenza educatori e tipologia di intervento svolto;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elenco alunni con disabilità ;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Descrizione del percorso svolto a supporto degli alunni con disabilità presenti nella classe (indicare osservazioni, riflessioni e attività svolte in forma discorsiva; indicare le attività effettuate, l’evoluzione degli alunni, il loro percorso di crescita, il cambiamento motivazionale, eventuali problematicità emerse e/o risolte.; sottolineare l’atteggiamento in classe e a casa, le azioni propositive e non. Indicare con attenzione se gli obiettivi sono stati raggiunti o meno, i cambiamenti e le evoluzioni degli alunni);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descrizione dettagliata dell’intervento inclusivo svolto in collaborazione con il consiglio di classe/team docente a favore delle attività di classe con indicazione degli obiettivi raggiunti, obiettivi da consolidare, metodologia, punti di forza e criticità;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rapporti con i genitori ed altri componenti del G.L.O.;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altro;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240" w:before="0" w:beforeAutospacing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osservazioni finali.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Castellanza, ___________________</w:t>
      </w:r>
    </w:p>
    <w:p w:rsidR="00000000" w:rsidDel="00000000" w:rsidP="00000000" w:rsidRDefault="00000000" w:rsidRPr="00000000" w14:paraId="00000019">
      <w:pPr>
        <w:spacing w:line="240" w:lineRule="auto"/>
        <w:ind w:left="6519.685039370079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ind w:left="6519.685039370079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FIRMA</w:t>
      </w:r>
    </w:p>
    <w:p w:rsidR="00000000" w:rsidDel="00000000" w:rsidP="00000000" w:rsidRDefault="00000000" w:rsidRPr="00000000" w14:paraId="0000001B">
      <w:pPr>
        <w:spacing w:line="240" w:lineRule="auto"/>
        <w:ind w:left="6519.685039370079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</w:t>
      </w:r>
    </w:p>
    <w:sectPr>
      <w:footerReference r:id="rId8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D04D6C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Grigliatabella">
    <w:name w:val="Table Grid"/>
    <w:basedOn w:val="Tabellanormale"/>
    <w:uiPriority w:val="39"/>
    <w:rsid w:val="00A93D0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agrafoelenco">
    <w:name w:val="List Paragraph"/>
    <w:basedOn w:val="Normale"/>
    <w:uiPriority w:val="34"/>
    <w:qFormat w:val="1"/>
    <w:rsid w:val="00A93D04"/>
    <w:pPr>
      <w:ind w:left="720"/>
      <w:contextualSpacing w:val="1"/>
    </w:p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E43F06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E43F06"/>
    <w:rPr>
      <w:rFonts w:ascii="Tahoma" w:cs="Tahoma" w:hAnsi="Tahoma"/>
      <w:sz w:val="16"/>
      <w:szCs w:val="16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ilUvQsHuXm8OJfPs67ATg1um7A==">CgMxLjA4AHIhMVpKUTdlTmpPN1FfbXY3UkFmczlsVHg1T09yOE1wZV8t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2024-05-16T21:02:00Z</dcterms:created>
  <dc:creator>Luini Matteo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5fe31f-9de1-4167-a753-111c0df8115f_Enabled">
    <vt:lpwstr>true</vt:lpwstr>
  </property>
  <property fmtid="{D5CDD505-2E9C-101B-9397-08002B2CF9AE}" pid="3" name="MSIP_Label_5f5fe31f-9de1-4167-a753-111c0df8115f_SetDate">
    <vt:lpwstr>2022-02-12T12:28:05Z</vt:lpwstr>
  </property>
  <property fmtid="{D5CDD505-2E9C-101B-9397-08002B2CF9AE}" pid="4" name="MSIP_Label_5f5fe31f-9de1-4167-a753-111c0df8115f_Method">
    <vt:lpwstr>Standard</vt:lpwstr>
  </property>
  <property fmtid="{D5CDD505-2E9C-101B-9397-08002B2CF9AE}" pid="5" name="MSIP_Label_5f5fe31f-9de1-4167-a753-111c0df8115f_Name">
    <vt:lpwstr>5f5fe31f-9de1-4167-a753-111c0df8115f</vt:lpwstr>
  </property>
  <property fmtid="{D5CDD505-2E9C-101B-9397-08002B2CF9AE}" pid="6" name="MSIP_Label_5f5fe31f-9de1-4167-a753-111c0df8115f_SiteId">
    <vt:lpwstr>cc4baf00-15c9-48dd-9f59-88c98bde2be7</vt:lpwstr>
  </property>
  <property fmtid="{D5CDD505-2E9C-101B-9397-08002B2CF9AE}" pid="7" name="MSIP_Label_5f5fe31f-9de1-4167-a753-111c0df8115f_ActionId">
    <vt:lpwstr>e50501bf-f6ff-4464-83fc-c4e161fd8a1b</vt:lpwstr>
  </property>
  <property fmtid="{D5CDD505-2E9C-101B-9397-08002B2CF9AE}" pid="8" name="MSIP_Label_5f5fe31f-9de1-4167-a753-111c0df8115f_ContentBits">
    <vt:lpwstr>0</vt:lpwstr>
  </property>
  <property fmtid="{D5CDD505-2E9C-101B-9397-08002B2CF9AE}" pid="9" name="ContentTypeId">
    <vt:lpwstr>0x010100AEAD6252F1235E4FA4F282EA59C86DC6</vt:lpwstr>
  </property>
</Properties>
</file>