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sdt>
      <w:sdtPr>
        <w:lock w:val="contentLocked"/>
        <w:tag w:val="goog_rdk_0"/>
      </w:sdtPr>
      <w:sdtContent>
        <w:tbl>
          <w:tblPr>
            <w:tblStyle w:val="Table1"/>
            <w:tblW w:w="108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2"/>
            <w:gridCol w:w="5402"/>
            <w:tblGridChange w:id="0">
              <w:tblGrid>
                <w:gridCol w:w="5402"/>
                <w:gridCol w:w="540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Titolo del progetto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Referente progetto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Risorse umane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Esperti esterni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Destinatari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Finalità educative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Obiettivi didattici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Descrizione attività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Tempi di realizzazione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Risorse economiche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Risorse strutturali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Risultati raggiunti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spacing w:after="0" w:line="259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1" w:w="11911" w:orient="portrait"/>
      <w:pgMar w:bottom="762" w:top="686" w:left="379" w:right="7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6857055" cy="1117600"/>
          <wp:effectExtent b="0" l="0" r="0" t="0"/>
          <wp:docPr id="1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7055" cy="1117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after="5" w:line="269" w:lineRule="auto"/>
        <w:ind w:left="10" w:right="197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5" w:line="269" w:lineRule="auto"/>
      <w:ind w:left="10" w:right="1976" w:hanging="10"/>
    </w:pPr>
    <w:rPr>
      <w:rFonts w:ascii="Arial" w:cs="Arial" w:eastAsia="Arial" w:hAnsi="Arial"/>
      <w:color w:val="000000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DC3050"/>
    <w:pPr>
      <w:spacing w:after="0" w:line="240" w:lineRule="auto"/>
    </w:pPr>
    <w:rPr>
      <w:rFonts w:eastAsiaTheme="minorHAnsi"/>
      <w:kern w:val="0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JL+PTTtgXdF4cfB4nmOqztTxA==">CgMxLjAaHgoBMBIZChcICVITChF0YWJsZS5vaWV3b3Y4OTNxdDgAciExUzhFVnZwaDJrYUttNUNidTNEaGJmT3ZNbk5rOHI1YzQ=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2024-06-20T12:07:00Z</dcterms:created>
  <dc:creator>TASSONE GIUSEPPE</dc:creator>
</cp:coreProperties>
</file>